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A3" w:rsidRPr="004803B2" w:rsidRDefault="00874B53" w:rsidP="005E12A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E12A3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 учреждение</w:t>
      </w:r>
    </w:p>
    <w:p w:rsidR="005E12A3" w:rsidRPr="004803B2" w:rsidRDefault="005E12A3" w:rsidP="005E12A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r w:rsidR="00874B53">
        <w:rPr>
          <w:rFonts w:ascii="Times New Roman" w:hAnsi="Times New Roman" w:cs="Times New Roman"/>
          <w:sz w:val="28"/>
          <w:szCs w:val="28"/>
        </w:rPr>
        <w:t>Вишенка</w:t>
      </w:r>
      <w:r w:rsidRPr="004803B2">
        <w:rPr>
          <w:rFonts w:ascii="Times New Roman" w:hAnsi="Times New Roman" w:cs="Times New Roman"/>
          <w:sz w:val="28"/>
          <w:szCs w:val="28"/>
        </w:rPr>
        <w:t>»</w:t>
      </w:r>
    </w:p>
    <w:p w:rsidR="005E12A3" w:rsidRDefault="005E12A3" w:rsidP="005E12A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E12A3" w:rsidRPr="004803B2" w:rsidRDefault="005E12A3" w:rsidP="005E12A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E12A3" w:rsidRDefault="005E12A3" w:rsidP="003525D9">
      <w:pPr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2F2B8B" w:rsidRDefault="003525D9" w:rsidP="003525D9">
      <w:pPr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2F2B8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2F2B8B" w:rsidRPr="006B3AD8">
        <w:rPr>
          <w:rFonts w:ascii="Times New Roman" w:hAnsi="Times New Roman"/>
          <w:sz w:val="24"/>
          <w:szCs w:val="24"/>
        </w:rPr>
        <w:t>У</w:t>
      </w:r>
      <w:proofErr w:type="gramEnd"/>
      <w:r w:rsidR="002F2B8B" w:rsidRPr="006B3AD8">
        <w:rPr>
          <w:rFonts w:ascii="Times New Roman" w:hAnsi="Times New Roman"/>
          <w:sz w:val="24"/>
          <w:szCs w:val="24"/>
        </w:rPr>
        <w:t>тверждаю:</w:t>
      </w:r>
    </w:p>
    <w:p w:rsidR="003525D9" w:rsidRPr="006B3AD8" w:rsidRDefault="003525D9" w:rsidP="003525D9">
      <w:pPr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профсоюзным комитетом</w:t>
      </w:r>
      <w:r w:rsidR="002F2B8B">
        <w:rPr>
          <w:rFonts w:ascii="Times New Roman" w:hAnsi="Times New Roman"/>
          <w:sz w:val="24"/>
          <w:szCs w:val="24"/>
        </w:rPr>
        <w:t xml:space="preserve">                                         Заведующий__________</w:t>
      </w:r>
      <w:r w:rsidR="002F2B8B" w:rsidRPr="006B3AD8">
        <w:rPr>
          <w:rFonts w:ascii="Times New Roman" w:hAnsi="Times New Roman"/>
          <w:sz w:val="24"/>
          <w:szCs w:val="24"/>
        </w:rPr>
        <w:t xml:space="preserve"> </w:t>
      </w:r>
      <w:r w:rsidR="002F2B8B">
        <w:rPr>
          <w:rFonts w:ascii="Times New Roman" w:hAnsi="Times New Roman"/>
          <w:sz w:val="24"/>
          <w:szCs w:val="24"/>
        </w:rPr>
        <w:t>И.А.</w:t>
      </w:r>
      <w:r w:rsidR="00483FED">
        <w:rPr>
          <w:rFonts w:ascii="Times New Roman" w:hAnsi="Times New Roman"/>
          <w:sz w:val="24"/>
          <w:szCs w:val="24"/>
        </w:rPr>
        <w:t xml:space="preserve"> </w:t>
      </w:r>
      <w:r w:rsidR="002F2B8B">
        <w:rPr>
          <w:rFonts w:ascii="Times New Roman" w:hAnsi="Times New Roman"/>
          <w:sz w:val="24"/>
          <w:szCs w:val="24"/>
        </w:rPr>
        <w:t>Кукузова</w:t>
      </w:r>
    </w:p>
    <w:p w:rsidR="003525D9" w:rsidRPr="006B3AD8" w:rsidRDefault="003525D9" w:rsidP="00600704">
      <w:pPr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E034E4">
        <w:rPr>
          <w:rFonts w:ascii="Times New Roman" w:hAnsi="Times New Roman"/>
          <w:sz w:val="24"/>
          <w:szCs w:val="24"/>
        </w:rPr>
        <w:t>Ж.Л. Карпенко</w:t>
      </w:r>
      <w:r w:rsidR="005E12A3">
        <w:rPr>
          <w:rFonts w:ascii="Times New Roman" w:hAnsi="Times New Roman"/>
          <w:sz w:val="24"/>
          <w:szCs w:val="24"/>
        </w:rPr>
        <w:t xml:space="preserve">                   </w:t>
      </w:r>
      <w:r w:rsidR="002F2B8B">
        <w:rPr>
          <w:rFonts w:ascii="Times New Roman" w:hAnsi="Times New Roman"/>
          <w:sz w:val="24"/>
          <w:szCs w:val="24"/>
        </w:rPr>
        <w:t xml:space="preserve">     </w:t>
      </w:r>
      <w:r w:rsidR="007A1D60">
        <w:rPr>
          <w:rFonts w:ascii="Times New Roman" w:hAnsi="Times New Roman"/>
          <w:sz w:val="24"/>
          <w:szCs w:val="24"/>
        </w:rPr>
        <w:t xml:space="preserve">                 Приказ от </w:t>
      </w:r>
      <w:r w:rsidR="003F2EF3" w:rsidRPr="003F2EF3">
        <w:rPr>
          <w:rFonts w:ascii="Times New Roman" w:hAnsi="Times New Roman"/>
          <w:sz w:val="24"/>
          <w:szCs w:val="24"/>
        </w:rPr>
        <w:t>12</w:t>
      </w:r>
      <w:r w:rsidR="007A1D60" w:rsidRPr="003F2EF3">
        <w:rPr>
          <w:rFonts w:ascii="Times New Roman" w:hAnsi="Times New Roman"/>
          <w:sz w:val="24"/>
          <w:szCs w:val="24"/>
        </w:rPr>
        <w:t>.09</w:t>
      </w:r>
      <w:r w:rsidR="00F829A0" w:rsidRPr="003F2EF3">
        <w:rPr>
          <w:rFonts w:ascii="Times New Roman" w:hAnsi="Times New Roman"/>
          <w:sz w:val="24"/>
          <w:szCs w:val="24"/>
        </w:rPr>
        <w:t>.202</w:t>
      </w:r>
      <w:r w:rsidR="003F2EF3" w:rsidRPr="003F2EF3">
        <w:rPr>
          <w:rFonts w:ascii="Times New Roman" w:hAnsi="Times New Roman"/>
          <w:sz w:val="24"/>
          <w:szCs w:val="24"/>
        </w:rPr>
        <w:t>5</w:t>
      </w:r>
      <w:r w:rsidR="007A1D60" w:rsidRPr="003F2EF3">
        <w:rPr>
          <w:rFonts w:ascii="Times New Roman" w:hAnsi="Times New Roman"/>
          <w:sz w:val="24"/>
          <w:szCs w:val="24"/>
        </w:rPr>
        <w:t xml:space="preserve"> </w:t>
      </w:r>
      <w:r w:rsidR="002F2B8B" w:rsidRPr="003F2EF3">
        <w:rPr>
          <w:rFonts w:ascii="Times New Roman" w:hAnsi="Times New Roman"/>
          <w:sz w:val="24"/>
          <w:szCs w:val="24"/>
        </w:rPr>
        <w:t>г.</w:t>
      </w:r>
      <w:r w:rsidR="007A1D60" w:rsidRPr="003F2EF3">
        <w:rPr>
          <w:rFonts w:ascii="Times New Roman" w:hAnsi="Times New Roman"/>
          <w:sz w:val="24"/>
          <w:szCs w:val="24"/>
        </w:rPr>
        <w:t xml:space="preserve"> № </w:t>
      </w:r>
      <w:r w:rsidR="00AD6BEE">
        <w:rPr>
          <w:rFonts w:ascii="Times New Roman" w:hAnsi="Times New Roman"/>
          <w:sz w:val="24"/>
          <w:szCs w:val="24"/>
        </w:rPr>
        <w:t>78</w:t>
      </w:r>
      <w:r w:rsidR="003F2EF3" w:rsidRPr="003F2EF3">
        <w:rPr>
          <w:rFonts w:ascii="Times New Roman" w:hAnsi="Times New Roman"/>
          <w:sz w:val="24"/>
          <w:szCs w:val="24"/>
        </w:rPr>
        <w:t>-ОД</w:t>
      </w:r>
    </w:p>
    <w:p w:rsidR="003525D9" w:rsidRPr="006B3AD8" w:rsidRDefault="002F2B8B" w:rsidP="003525D9">
      <w:pPr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3525D9" w:rsidRPr="006B3AD8" w:rsidRDefault="00A2064B" w:rsidP="003525D9">
      <w:pPr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F2B8B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F2B8B">
        <w:rPr>
          <w:rFonts w:ascii="Times New Roman" w:hAnsi="Times New Roman"/>
          <w:sz w:val="24"/>
          <w:szCs w:val="24"/>
        </w:rPr>
        <w:t xml:space="preserve">                        </w:t>
      </w:r>
    </w:p>
    <w:p w:rsidR="003525D9" w:rsidRPr="006B3AD8" w:rsidRDefault="003525D9" w:rsidP="003525D9">
      <w:pPr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</w:p>
    <w:p w:rsidR="003525D9" w:rsidRPr="006B3AD8" w:rsidRDefault="003525D9" w:rsidP="003525D9">
      <w:pPr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3525D9" w:rsidRPr="006336E8" w:rsidRDefault="003525D9" w:rsidP="003525D9">
      <w:pPr>
        <w:autoSpaceDN w:val="0"/>
        <w:adjustRightInd w:val="0"/>
        <w:ind w:firstLine="540"/>
        <w:rPr>
          <w:sz w:val="24"/>
          <w:szCs w:val="24"/>
        </w:rPr>
      </w:pPr>
    </w:p>
    <w:p w:rsidR="003525D9" w:rsidRDefault="003525D9" w:rsidP="003525D9">
      <w:pPr>
        <w:autoSpaceDN w:val="0"/>
        <w:adjustRightInd w:val="0"/>
        <w:ind w:firstLine="540"/>
        <w:rPr>
          <w:sz w:val="24"/>
          <w:szCs w:val="24"/>
        </w:rPr>
      </w:pPr>
    </w:p>
    <w:p w:rsidR="00C55439" w:rsidRDefault="00C55439" w:rsidP="003525D9">
      <w:pPr>
        <w:autoSpaceDN w:val="0"/>
        <w:adjustRightInd w:val="0"/>
        <w:ind w:firstLine="540"/>
        <w:rPr>
          <w:sz w:val="24"/>
          <w:szCs w:val="24"/>
        </w:rPr>
      </w:pPr>
    </w:p>
    <w:p w:rsidR="003525D9" w:rsidRDefault="003525D9" w:rsidP="003525D9">
      <w:pPr>
        <w:autoSpaceDN w:val="0"/>
        <w:adjustRightInd w:val="0"/>
        <w:ind w:firstLine="540"/>
        <w:rPr>
          <w:sz w:val="24"/>
          <w:szCs w:val="24"/>
        </w:rPr>
      </w:pPr>
    </w:p>
    <w:p w:rsidR="003525D9" w:rsidRPr="006336E8" w:rsidRDefault="003525D9" w:rsidP="003525D9">
      <w:pPr>
        <w:autoSpaceDN w:val="0"/>
        <w:adjustRightInd w:val="0"/>
        <w:ind w:firstLine="540"/>
        <w:rPr>
          <w:sz w:val="24"/>
          <w:szCs w:val="24"/>
        </w:rPr>
      </w:pPr>
    </w:p>
    <w:p w:rsidR="003525D9" w:rsidRPr="004803B2" w:rsidRDefault="003525D9" w:rsidP="003525D9">
      <w:pPr>
        <w:autoSpaceDN w:val="0"/>
        <w:adjustRightInd w:val="0"/>
        <w:ind w:firstLine="540"/>
        <w:rPr>
          <w:sz w:val="28"/>
          <w:szCs w:val="28"/>
        </w:rPr>
      </w:pPr>
    </w:p>
    <w:p w:rsidR="00E034E4" w:rsidRDefault="003525D9" w:rsidP="003525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803B2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600704">
        <w:rPr>
          <w:rFonts w:ascii="Times New Roman" w:hAnsi="Times New Roman" w:cs="Times New Roman"/>
          <w:sz w:val="28"/>
          <w:szCs w:val="28"/>
        </w:rPr>
        <w:t>и дополнения, вносимые</w:t>
      </w:r>
    </w:p>
    <w:p w:rsidR="003525D9" w:rsidRPr="004803B2" w:rsidRDefault="00E034E4" w:rsidP="003525D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525D9">
        <w:rPr>
          <w:rFonts w:ascii="Times New Roman" w:hAnsi="Times New Roman" w:cs="Times New Roman"/>
          <w:sz w:val="28"/>
          <w:szCs w:val="28"/>
        </w:rPr>
        <w:t>Положение об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352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Default="003525D9" w:rsidP="003525D9">
      <w:pPr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25D9" w:rsidRPr="006336E8" w:rsidRDefault="003525D9" w:rsidP="003525D9">
      <w:pPr>
        <w:autoSpaceDN w:val="0"/>
        <w:adjustRightInd w:val="0"/>
        <w:spacing w:after="0"/>
        <w:ind w:firstLine="540"/>
        <w:jc w:val="both"/>
        <w:rPr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3525D9" w:rsidP="003525D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25D9" w:rsidRDefault="002F2B8B" w:rsidP="002F2B8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74B53">
        <w:rPr>
          <w:rFonts w:ascii="Times New Roman" w:hAnsi="Times New Roman" w:cs="Times New Roman"/>
          <w:sz w:val="24"/>
          <w:szCs w:val="24"/>
        </w:rPr>
        <w:t>сл. Верхнесеребряковка</w:t>
      </w:r>
    </w:p>
    <w:p w:rsidR="003525D9" w:rsidRDefault="007A1D60" w:rsidP="005E12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00704">
        <w:rPr>
          <w:rFonts w:ascii="Times New Roman" w:hAnsi="Times New Roman" w:cs="Times New Roman"/>
          <w:sz w:val="24"/>
          <w:szCs w:val="24"/>
        </w:rPr>
        <w:t>5</w:t>
      </w:r>
      <w:r w:rsidR="00E034E4">
        <w:rPr>
          <w:rFonts w:ascii="Times New Roman" w:hAnsi="Times New Roman" w:cs="Times New Roman"/>
          <w:sz w:val="24"/>
          <w:szCs w:val="24"/>
        </w:rPr>
        <w:t xml:space="preserve"> </w:t>
      </w:r>
      <w:r w:rsidR="003525D9">
        <w:rPr>
          <w:rFonts w:ascii="Times New Roman" w:hAnsi="Times New Roman" w:cs="Times New Roman"/>
          <w:sz w:val="24"/>
          <w:szCs w:val="24"/>
        </w:rPr>
        <w:t>г.</w:t>
      </w:r>
    </w:p>
    <w:p w:rsidR="007A1D60" w:rsidRDefault="007A1D60" w:rsidP="005E12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00704" w:rsidRPr="008C5CA1" w:rsidRDefault="00600704" w:rsidP="00600704">
      <w:pPr>
        <w:pStyle w:val="a3"/>
        <w:widowControl w:val="0"/>
        <w:numPr>
          <w:ilvl w:val="0"/>
          <w:numId w:val="5"/>
        </w:numPr>
        <w:tabs>
          <w:tab w:val="left" w:pos="709"/>
        </w:tabs>
        <w:ind w:left="1134" w:right="141" w:hanging="4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приложении 1</w:t>
      </w:r>
    </w:p>
    <w:p w:rsidR="00600704" w:rsidRPr="008C5CA1" w:rsidRDefault="00600704" w:rsidP="00600704">
      <w:pPr>
        <w:pStyle w:val="a3"/>
        <w:widowControl w:val="0"/>
        <w:numPr>
          <w:ilvl w:val="1"/>
          <w:numId w:val="5"/>
        </w:numPr>
        <w:tabs>
          <w:tab w:val="left" w:pos="1134"/>
        </w:tabs>
        <w:ind w:right="141" w:hanging="658"/>
        <w:jc w:val="both"/>
        <w:rPr>
          <w:rFonts w:ascii="Times New Roman" w:hAnsi="Times New Roman"/>
          <w:sz w:val="28"/>
        </w:rPr>
      </w:pPr>
      <w:r w:rsidRPr="008C5CA1">
        <w:rPr>
          <w:rFonts w:ascii="Times New Roman" w:hAnsi="Times New Roman"/>
          <w:sz w:val="28"/>
        </w:rPr>
        <w:t xml:space="preserve">В Разделе </w:t>
      </w:r>
      <w:r w:rsidRPr="008C5CA1">
        <w:rPr>
          <w:rFonts w:ascii="Times New Roman" w:hAnsi="Times New Roman"/>
          <w:sz w:val="28"/>
          <w:lang w:val="en-US"/>
        </w:rPr>
        <w:t>I</w:t>
      </w:r>
      <w:r w:rsidRPr="008C5CA1">
        <w:rPr>
          <w:rFonts w:ascii="Times New Roman" w:hAnsi="Times New Roman"/>
          <w:sz w:val="28"/>
        </w:rPr>
        <w:t>:</w:t>
      </w:r>
    </w:p>
    <w:p w:rsidR="00600704" w:rsidRPr="008C5CA1" w:rsidRDefault="00600704" w:rsidP="00600704">
      <w:pPr>
        <w:pStyle w:val="a3"/>
        <w:widowControl w:val="0"/>
        <w:tabs>
          <w:tab w:val="left" w:pos="1134"/>
        </w:tabs>
        <w:ind w:left="709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1.1.1.</w:t>
      </w:r>
      <w:r w:rsidRPr="008C5C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8C5CA1">
        <w:rPr>
          <w:rFonts w:ascii="Times New Roman" w:hAnsi="Times New Roman"/>
          <w:sz w:val="28"/>
        </w:rPr>
        <w:t>ункт</w:t>
      </w:r>
      <w:r>
        <w:rPr>
          <w:rFonts w:ascii="Times New Roman" w:hAnsi="Times New Roman"/>
          <w:sz w:val="28"/>
        </w:rPr>
        <w:t>ы 1.4-</w:t>
      </w:r>
      <w:r w:rsidRPr="008C5CA1">
        <w:rPr>
          <w:rFonts w:ascii="Times New Roman" w:hAnsi="Times New Roman"/>
          <w:sz w:val="28"/>
        </w:rPr>
        <w:t xml:space="preserve"> 1.5 </w:t>
      </w:r>
      <w:r>
        <w:rPr>
          <w:rFonts w:ascii="Times New Roman" w:hAnsi="Times New Roman"/>
          <w:sz w:val="28"/>
        </w:rPr>
        <w:t xml:space="preserve">подраздела 1 </w:t>
      </w:r>
      <w:r w:rsidRPr="008C5CA1">
        <w:rPr>
          <w:rFonts w:ascii="Times New Roman" w:hAnsi="Times New Roman"/>
          <w:sz w:val="28"/>
        </w:rPr>
        <w:t>изложить</w:t>
      </w:r>
      <w:r>
        <w:rPr>
          <w:rFonts w:ascii="Times New Roman" w:hAnsi="Times New Roman"/>
          <w:sz w:val="28"/>
        </w:rPr>
        <w:t xml:space="preserve"> в редакции</w:t>
      </w:r>
      <w:r w:rsidRPr="008C5CA1">
        <w:rPr>
          <w:rFonts w:ascii="Times New Roman" w:hAnsi="Times New Roman"/>
          <w:sz w:val="28"/>
        </w:rPr>
        <w:t>:</w:t>
      </w:r>
    </w:p>
    <w:p w:rsidR="00600704" w:rsidRPr="00D143C5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D143C5">
        <w:rPr>
          <w:rFonts w:ascii="Times New Roman" w:hAnsi="Times New Roman"/>
          <w:sz w:val="28"/>
        </w:rPr>
        <w:t xml:space="preserve">1.4. </w:t>
      </w:r>
      <w:proofErr w:type="gramStart"/>
      <w:r w:rsidRPr="00D143C5">
        <w:rPr>
          <w:rFonts w:ascii="Times New Roman" w:hAnsi="Times New Roman"/>
          <w:sz w:val="28"/>
        </w:rPr>
        <w:t xml:space="preserve">В соответствии со статьей 133 Трудового кодекса Российской Федерации (далее – ТК РФ) и частью 2 статьи 4 </w:t>
      </w:r>
      <w:r>
        <w:rPr>
          <w:rFonts w:ascii="Times New Roman" w:hAnsi="Times New Roman"/>
          <w:sz w:val="28"/>
        </w:rPr>
        <w:t xml:space="preserve">Областного закона от 03.10.2008 </w:t>
      </w:r>
      <w:r w:rsidRPr="00D143C5">
        <w:rPr>
          <w:rFonts w:ascii="Times New Roman" w:hAnsi="Times New Roman"/>
          <w:sz w:val="28"/>
        </w:rPr>
        <w:t>№ 91-ЗС «О системе оплаты труда работников областных государственных учреждений»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труда, установленного федеральным законодательством.</w:t>
      </w:r>
      <w:proofErr w:type="gramEnd"/>
    </w:p>
    <w:p w:rsidR="00600704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 w:rsidRPr="00D143C5">
        <w:rPr>
          <w:rFonts w:ascii="Times New Roman" w:hAnsi="Times New Roman"/>
          <w:sz w:val="28"/>
        </w:rPr>
        <w:t xml:space="preserve">В случаях, когда заработная плата работника за норму рабочего времени (норму труда) окажется ниже минимального </w:t>
      </w:r>
      <w:proofErr w:type="gramStart"/>
      <w:r w:rsidRPr="00D143C5">
        <w:rPr>
          <w:rFonts w:ascii="Times New Roman" w:hAnsi="Times New Roman"/>
          <w:sz w:val="28"/>
        </w:rPr>
        <w:t>размера оплаты труда</w:t>
      </w:r>
      <w:proofErr w:type="gramEnd"/>
      <w:r w:rsidRPr="00D143C5">
        <w:rPr>
          <w:rFonts w:ascii="Times New Roman" w:hAnsi="Times New Roman"/>
          <w:sz w:val="28"/>
        </w:rPr>
        <w:t xml:space="preserve">, работнику производится доплата до минимального размера оплаты труда. Если работник не полностью отработал норму рабочего времени за соответствующий календарный месяц года, то доплата производится пропорционально отработанному времени. </w:t>
      </w:r>
    </w:p>
    <w:p w:rsidR="00600704" w:rsidRPr="00D143C5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 w:rsidRPr="00D143C5">
        <w:rPr>
          <w:rFonts w:ascii="Times New Roman" w:hAnsi="Times New Roman"/>
          <w:sz w:val="28"/>
        </w:rPr>
        <w:t xml:space="preserve">При расчете доплаты до минимального </w:t>
      </w:r>
      <w:proofErr w:type="gramStart"/>
      <w:r w:rsidRPr="00D143C5">
        <w:rPr>
          <w:rFonts w:ascii="Times New Roman" w:hAnsi="Times New Roman"/>
          <w:sz w:val="28"/>
        </w:rPr>
        <w:t>размера оплаты труда</w:t>
      </w:r>
      <w:proofErr w:type="gramEnd"/>
      <w:r w:rsidRPr="00D143C5">
        <w:rPr>
          <w:rFonts w:ascii="Times New Roman" w:hAnsi="Times New Roman"/>
          <w:sz w:val="28"/>
        </w:rPr>
        <w:t xml:space="preserve"> в состав заработной платы, не превышающей мин</w:t>
      </w:r>
      <w:r>
        <w:rPr>
          <w:rFonts w:ascii="Times New Roman" w:hAnsi="Times New Roman"/>
          <w:sz w:val="28"/>
        </w:rPr>
        <w:t xml:space="preserve">имального размера оплаты труда, </w:t>
      </w:r>
      <w:r w:rsidRPr="00D143C5">
        <w:rPr>
          <w:rFonts w:ascii="Times New Roman" w:hAnsi="Times New Roman"/>
          <w:sz w:val="28"/>
        </w:rPr>
        <w:t>не включаются:</w:t>
      </w:r>
    </w:p>
    <w:p w:rsidR="00600704" w:rsidRPr="00D143C5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proofErr w:type="gramStart"/>
      <w:r w:rsidRPr="00D143C5">
        <w:rPr>
          <w:rFonts w:ascii="Times New Roman" w:hAnsi="Times New Roman"/>
          <w:sz w:val="28"/>
        </w:rPr>
        <w:t>выплаты компенсационного характера работникам, занятым в местностях с особыми климатическими условиями, устанавливаемые в соответствии со статьей 148 ТК РФ и постановлением Правительства</w:t>
      </w:r>
      <w:r>
        <w:rPr>
          <w:rFonts w:ascii="Times New Roman" w:hAnsi="Times New Roman"/>
          <w:sz w:val="28"/>
        </w:rPr>
        <w:t xml:space="preserve"> </w:t>
      </w:r>
      <w:r w:rsidRPr="00D143C5">
        <w:rPr>
          <w:rFonts w:ascii="Times New Roman" w:hAnsi="Times New Roman"/>
          <w:sz w:val="28"/>
        </w:rPr>
        <w:t>Российской Федерации от 07.10.1993 № 1004 «Об установлении для работников предприятий, учреждений и организаций отдельных районов Ростовской области коэффициента к заработной плате за работу в пустынной и безводной местности»;</w:t>
      </w:r>
      <w:proofErr w:type="gramEnd"/>
    </w:p>
    <w:p w:rsidR="00600704" w:rsidRPr="00D143C5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 w:rsidRPr="00D143C5">
        <w:rPr>
          <w:rFonts w:ascii="Times New Roman" w:hAnsi="Times New Roman"/>
          <w:sz w:val="28"/>
        </w:rPr>
        <w:t>доплаты за совмещение професс</w:t>
      </w:r>
      <w:r>
        <w:rPr>
          <w:rFonts w:ascii="Times New Roman" w:hAnsi="Times New Roman"/>
          <w:sz w:val="28"/>
        </w:rPr>
        <w:t xml:space="preserve">ий (должностей), расширение зон </w:t>
      </w:r>
      <w:r w:rsidRPr="00D143C5">
        <w:rPr>
          <w:rFonts w:ascii="Times New Roman" w:hAnsi="Times New Roman"/>
          <w:sz w:val="28"/>
        </w:rPr>
        <w:t>обслуживания, увеличение объема работ, определенные как дополнительная работа, не предусмотренная трудовым договором;</w:t>
      </w:r>
    </w:p>
    <w:p w:rsidR="00600704" w:rsidRPr="00D143C5" w:rsidRDefault="00600704" w:rsidP="00600704">
      <w:pPr>
        <w:pStyle w:val="a3"/>
        <w:widowControl w:val="0"/>
        <w:tabs>
          <w:tab w:val="left" w:pos="1276"/>
          <w:tab w:val="left" w:pos="1418"/>
        </w:tabs>
        <w:ind w:left="0" w:right="141" w:firstLine="709"/>
        <w:jc w:val="both"/>
        <w:rPr>
          <w:rFonts w:ascii="Times New Roman" w:hAnsi="Times New Roman"/>
          <w:sz w:val="28"/>
        </w:rPr>
      </w:pPr>
      <w:r w:rsidRPr="00D143C5">
        <w:rPr>
          <w:rFonts w:ascii="Times New Roman" w:hAnsi="Times New Roman"/>
          <w:sz w:val="28"/>
        </w:rPr>
        <w:t>повышенная оплата сверхурочной</w:t>
      </w:r>
      <w:r>
        <w:rPr>
          <w:rFonts w:ascii="Times New Roman" w:hAnsi="Times New Roman"/>
          <w:sz w:val="28"/>
        </w:rPr>
        <w:t xml:space="preserve"> работы, работы в ночное время, </w:t>
      </w:r>
      <w:r w:rsidRPr="00D143C5">
        <w:rPr>
          <w:rFonts w:ascii="Times New Roman" w:hAnsi="Times New Roman"/>
          <w:sz w:val="28"/>
        </w:rPr>
        <w:t>выходные и нерабочие праздничные дни;</w:t>
      </w:r>
    </w:p>
    <w:p w:rsidR="00600704" w:rsidRPr="00D143C5" w:rsidRDefault="00600704" w:rsidP="00600704">
      <w:pPr>
        <w:pStyle w:val="a3"/>
        <w:widowControl w:val="0"/>
        <w:ind w:right="141" w:hanging="11"/>
        <w:jc w:val="both"/>
        <w:rPr>
          <w:rFonts w:ascii="Times New Roman" w:hAnsi="Times New Roman"/>
          <w:sz w:val="28"/>
        </w:rPr>
      </w:pPr>
      <w:r w:rsidRPr="006E36BD">
        <w:rPr>
          <w:rFonts w:ascii="Times New Roman" w:hAnsi="Times New Roman"/>
          <w:sz w:val="28"/>
        </w:rPr>
        <w:t xml:space="preserve">выплаты за работу с вредными и (или) опасными условиями </w:t>
      </w:r>
      <w:r w:rsidRPr="003F4175">
        <w:rPr>
          <w:rFonts w:ascii="Times New Roman" w:hAnsi="Times New Roman"/>
          <w:sz w:val="28"/>
        </w:rPr>
        <w:t>труда.</w:t>
      </w:r>
    </w:p>
    <w:p w:rsidR="00600704" w:rsidRPr="00D143C5" w:rsidRDefault="00600704" w:rsidP="00600704">
      <w:pPr>
        <w:pStyle w:val="a3"/>
        <w:widowControl w:val="0"/>
        <w:tabs>
          <w:tab w:val="left" w:pos="709"/>
        </w:tabs>
        <w:ind w:left="0" w:right="14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143C5">
        <w:rPr>
          <w:rFonts w:ascii="Times New Roman" w:hAnsi="Times New Roman"/>
          <w:sz w:val="28"/>
        </w:rPr>
        <w:t xml:space="preserve">Доплата до минимального </w:t>
      </w:r>
      <w:proofErr w:type="gramStart"/>
      <w:r w:rsidRPr="00D143C5">
        <w:rPr>
          <w:rFonts w:ascii="Times New Roman" w:hAnsi="Times New Roman"/>
          <w:sz w:val="28"/>
        </w:rPr>
        <w:t>размера оплаты труда</w:t>
      </w:r>
      <w:proofErr w:type="gramEnd"/>
      <w:r w:rsidRPr="00D143C5">
        <w:rPr>
          <w:rFonts w:ascii="Times New Roman" w:hAnsi="Times New Roman"/>
          <w:sz w:val="28"/>
        </w:rPr>
        <w:t xml:space="preserve"> начисляется работнику по основному месту работы (по основной должности, профессии) и работе, выполняемой по совместительству, и выплачивается вместе с заработной платой за истекший календарный месяц.</w:t>
      </w:r>
    </w:p>
    <w:p w:rsidR="00600704" w:rsidRPr="00D143C5" w:rsidRDefault="00600704" w:rsidP="00600704">
      <w:pPr>
        <w:pStyle w:val="a3"/>
        <w:widowControl w:val="0"/>
        <w:tabs>
          <w:tab w:val="left" w:pos="709"/>
        </w:tabs>
        <w:ind w:left="0" w:right="141" w:firstLine="13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D143C5">
        <w:rPr>
          <w:rFonts w:ascii="Times New Roman" w:hAnsi="Times New Roman"/>
          <w:sz w:val="28"/>
        </w:rPr>
        <w:t>1.5. Определение размеров заработной платы работника осуществляется по основной должност</w:t>
      </w:r>
      <w:r>
        <w:rPr>
          <w:rFonts w:ascii="Times New Roman" w:hAnsi="Times New Roman"/>
          <w:sz w:val="28"/>
        </w:rPr>
        <w:t xml:space="preserve">и, а также по каждой должности, </w:t>
      </w:r>
      <w:r w:rsidRPr="00D143C5">
        <w:rPr>
          <w:rFonts w:ascii="Times New Roman" w:hAnsi="Times New Roman"/>
          <w:sz w:val="28"/>
        </w:rPr>
        <w:lastRenderedPageBreak/>
        <w:t>занимаемой в порядке совместительства, раздельно.</w:t>
      </w:r>
    </w:p>
    <w:p w:rsid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 w:rsidRPr="00D143C5">
        <w:rPr>
          <w:rFonts w:ascii="Times New Roman" w:hAnsi="Times New Roman"/>
          <w:sz w:val="28"/>
        </w:rPr>
        <w:t>Оплата труда работников учреждения, занятых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за фактич</w:t>
      </w:r>
      <w:r>
        <w:rPr>
          <w:rFonts w:ascii="Times New Roman" w:hAnsi="Times New Roman"/>
          <w:sz w:val="28"/>
        </w:rPr>
        <w:t>еский выполненный объем работ».</w:t>
      </w:r>
    </w:p>
    <w:p w:rsidR="00600704" w:rsidRPr="005460C6" w:rsidRDefault="00600704" w:rsidP="00600704">
      <w:pPr>
        <w:widowControl w:val="0"/>
        <w:ind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1.2</w:t>
      </w:r>
      <w:proofErr w:type="gramStart"/>
      <w:r>
        <w:rPr>
          <w:rFonts w:ascii="Times New Roman" w:hAnsi="Times New Roman"/>
          <w:sz w:val="28"/>
        </w:rPr>
        <w:t xml:space="preserve"> </w:t>
      </w:r>
      <w:r w:rsidRPr="005460C6">
        <w:rPr>
          <w:rFonts w:ascii="Times New Roman" w:hAnsi="Times New Roman"/>
          <w:sz w:val="28"/>
        </w:rPr>
        <w:t>В</w:t>
      </w:r>
      <w:proofErr w:type="gramEnd"/>
      <w:r w:rsidRPr="005460C6">
        <w:rPr>
          <w:rFonts w:ascii="Times New Roman" w:hAnsi="Times New Roman"/>
          <w:sz w:val="28"/>
        </w:rPr>
        <w:t xml:space="preserve"> Разделе </w:t>
      </w:r>
      <w:r>
        <w:rPr>
          <w:rFonts w:ascii="Times New Roman" w:hAnsi="Times New Roman"/>
          <w:sz w:val="28"/>
        </w:rPr>
        <w:t>3</w:t>
      </w:r>
      <w:r w:rsidRPr="005460C6">
        <w:rPr>
          <w:rFonts w:ascii="Times New Roman" w:hAnsi="Times New Roman"/>
          <w:sz w:val="28"/>
        </w:rPr>
        <w:t>:</w:t>
      </w:r>
    </w:p>
    <w:p w:rsid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1.2.1. Пункт 3.3 </w:t>
      </w:r>
      <w:r w:rsidRPr="005460C6">
        <w:rPr>
          <w:rFonts w:ascii="Times New Roman" w:hAnsi="Times New Roman"/>
          <w:sz w:val="28"/>
        </w:rPr>
        <w:t>изложить в редакции:</w:t>
      </w:r>
    </w:p>
    <w:p w:rsidR="00600704" w:rsidRPr="004E6F0A" w:rsidRDefault="00600704" w:rsidP="00600704">
      <w:pPr>
        <w:pStyle w:val="a3"/>
        <w:widowControl w:val="0"/>
        <w:ind w:left="0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4E6F0A">
        <w:rPr>
          <w:rFonts w:ascii="Times New Roman" w:hAnsi="Times New Roman"/>
          <w:sz w:val="28"/>
        </w:rPr>
        <w:t>«3.3. Выплаты компенсационного х</w:t>
      </w:r>
      <w:r>
        <w:rPr>
          <w:rFonts w:ascii="Times New Roman" w:hAnsi="Times New Roman"/>
          <w:sz w:val="28"/>
        </w:rPr>
        <w:t xml:space="preserve">арактера работникам, занятым на </w:t>
      </w:r>
      <w:r w:rsidRPr="004E6F0A">
        <w:rPr>
          <w:rFonts w:ascii="Times New Roman" w:hAnsi="Times New Roman"/>
          <w:sz w:val="28"/>
        </w:rPr>
        <w:t>работах с вредными и (или) опасными условиями труда, устанавливаются в соответствии со статьей 147 TK РФ.</w:t>
      </w:r>
    </w:p>
    <w:p w:rsidR="00600704" w:rsidRPr="004E6F0A" w:rsidRDefault="00600704" w:rsidP="00600704">
      <w:pPr>
        <w:pStyle w:val="a3"/>
        <w:widowControl w:val="0"/>
        <w:tabs>
          <w:tab w:val="left" w:pos="709"/>
        </w:tabs>
        <w:ind w:left="0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4E6F0A">
        <w:rPr>
          <w:rFonts w:ascii="Times New Roman" w:hAnsi="Times New Roman"/>
          <w:sz w:val="28"/>
        </w:rPr>
        <w:t>3.3.1.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Pr="004E6F0A">
        <w:rPr>
          <w:rFonts w:ascii="Times New Roman" w:hAnsi="Times New Roman"/>
          <w:sz w:val="28"/>
        </w:rPr>
        <w:t>Мини</w:t>
      </w:r>
      <w:r>
        <w:rPr>
          <w:rFonts w:ascii="Times New Roman" w:hAnsi="Times New Roman"/>
          <w:sz w:val="28"/>
        </w:rPr>
        <w:t xml:space="preserve">мальный размер повышения оплаты труда работникам, </w:t>
      </w:r>
      <w:r w:rsidRPr="004E6F0A">
        <w:rPr>
          <w:rFonts w:ascii="Times New Roman" w:hAnsi="Times New Roman"/>
          <w:sz w:val="28"/>
        </w:rPr>
        <w:t>занятым на работах с вредными и (или) опасными условиями труда, устанавливается по результатам специальной оценки условий труда, проводимой в соответствии с Федеральным</w:t>
      </w:r>
      <w:r>
        <w:rPr>
          <w:rFonts w:ascii="Times New Roman" w:hAnsi="Times New Roman"/>
          <w:sz w:val="28"/>
        </w:rPr>
        <w:t xml:space="preserve"> законом от 28.12.2013 № 426-ФЗ </w:t>
      </w:r>
      <w:r w:rsidRPr="004E6F0A">
        <w:rPr>
          <w:rFonts w:ascii="Times New Roman" w:hAnsi="Times New Roman"/>
          <w:sz w:val="28"/>
        </w:rPr>
        <w:t>«О специальной оценке условий труда», составляет 4 процента должностного оклада, ставки заработной платы, установленных для различных видов работ</w:t>
      </w:r>
      <w:r>
        <w:rPr>
          <w:rFonts w:ascii="Times New Roman" w:hAnsi="Times New Roman"/>
          <w:sz w:val="28"/>
        </w:rPr>
        <w:t xml:space="preserve"> с нормальными условиями труда.</w:t>
      </w:r>
      <w:proofErr w:type="gramEnd"/>
    </w:p>
    <w:p w:rsidR="00600704" w:rsidRPr="004E6F0A" w:rsidRDefault="00600704" w:rsidP="00600704">
      <w:pPr>
        <w:pStyle w:val="a3"/>
        <w:widowControl w:val="0"/>
        <w:tabs>
          <w:tab w:val="left" w:pos="709"/>
        </w:tabs>
        <w:ind w:left="0" w:right="141" w:firstLine="709"/>
        <w:jc w:val="both"/>
        <w:rPr>
          <w:rFonts w:ascii="Times New Roman" w:hAnsi="Times New Roman"/>
          <w:sz w:val="28"/>
        </w:rPr>
      </w:pPr>
      <w:r w:rsidRPr="004E6F0A">
        <w:rPr>
          <w:rFonts w:ascii="Times New Roman" w:hAnsi="Times New Roman"/>
          <w:sz w:val="28"/>
        </w:rPr>
        <w:t>Конкретные размеры выплаты за работу с вредными и (или) опасными условиями труда устанавливаются работодателем с учетом мнения представительного органа работников в порядке, установленном статьей 372 TK РФ для принятия локальных нормативных актов, либо коллективным</w:t>
      </w:r>
      <w:r>
        <w:rPr>
          <w:rFonts w:ascii="Times New Roman" w:hAnsi="Times New Roman"/>
          <w:sz w:val="28"/>
        </w:rPr>
        <w:t xml:space="preserve"> договором, трудовым договором.</w:t>
      </w:r>
    </w:p>
    <w:p w:rsidR="00600704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 w:rsidRPr="004E6F0A">
        <w:rPr>
          <w:rFonts w:ascii="Times New Roman" w:hAnsi="Times New Roman"/>
          <w:sz w:val="28"/>
        </w:rPr>
        <w:t>Руководителями учреждений проводятся меры по проведению специальной оценки условий труда с целью уточнения наличия условий труда, отклоняющихся от нормальных, и оснований для применения компенсационных выплат за работу в указанных условиях.</w:t>
      </w:r>
      <w:r>
        <w:rPr>
          <w:rFonts w:ascii="Times New Roman" w:hAnsi="Times New Roman"/>
          <w:sz w:val="28"/>
        </w:rPr>
        <w:t xml:space="preserve">      </w:t>
      </w:r>
    </w:p>
    <w:p w:rsidR="00600704" w:rsidRPr="004E6F0A" w:rsidRDefault="00600704" w:rsidP="00600704">
      <w:pPr>
        <w:pStyle w:val="a3"/>
        <w:widowControl w:val="0"/>
        <w:ind w:left="0" w:right="141" w:firstLine="709"/>
        <w:jc w:val="both"/>
        <w:rPr>
          <w:rFonts w:ascii="Times New Roman" w:hAnsi="Times New Roman"/>
          <w:sz w:val="28"/>
        </w:rPr>
      </w:pPr>
      <w:r w:rsidRPr="004E6F0A">
        <w:rPr>
          <w:rFonts w:ascii="Times New Roman" w:hAnsi="Times New Roman"/>
          <w:sz w:val="28"/>
        </w:rPr>
        <w:t>В случае обеспечения на рабочих местах безопасных условий труда, подтвержденных результатами специальной оценки условий труда или заключением государственной экспертизы условий труда, выплата за работу с вредными и (или) опасными условиями труда не устанавливается.</w:t>
      </w:r>
    </w:p>
    <w:p w:rsid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 w:rsidRPr="004E6F0A">
        <w:rPr>
          <w:rFonts w:ascii="Times New Roman" w:hAnsi="Times New Roman"/>
          <w:sz w:val="28"/>
        </w:rPr>
        <w:t>3.3.2.</w:t>
      </w:r>
      <w:r w:rsidRPr="004E6F0A">
        <w:rPr>
          <w:rFonts w:ascii="Times New Roman" w:hAnsi="Times New Roman"/>
          <w:sz w:val="28"/>
        </w:rPr>
        <w:tab/>
        <w:t>Педагогическим работникам, для которых предусмотрены нормы часов педагогической работы за ставку заработной платы, выплата за работу с вредными и (или) опасными условиями труда рассчитывается от заработной платы, исчисленной из ставки заработной платы и установленно</w:t>
      </w:r>
      <w:r w:rsidR="00606062">
        <w:rPr>
          <w:rFonts w:ascii="Times New Roman" w:hAnsi="Times New Roman"/>
          <w:sz w:val="28"/>
        </w:rPr>
        <w:t>го объема педагогической работы</w:t>
      </w:r>
      <w:r w:rsidRPr="004E6F0A">
        <w:rPr>
          <w:rFonts w:ascii="Times New Roman" w:hAnsi="Times New Roman"/>
          <w:sz w:val="28"/>
        </w:rPr>
        <w:t>».</w:t>
      </w:r>
    </w:p>
    <w:p w:rsid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 Абзац второй подпункта 3.5.4 пункта 3.5 изложить в редакции:</w:t>
      </w:r>
    </w:p>
    <w:p w:rsidR="00600704" w:rsidRP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 w:rsidRPr="00FD3DA8">
        <w:rPr>
          <w:rFonts w:ascii="Times New Roman" w:hAnsi="Times New Roman"/>
          <w:sz w:val="28"/>
        </w:rPr>
        <w:t xml:space="preserve">«Расчет части должностного </w:t>
      </w:r>
      <w:r w:rsidR="00606062">
        <w:rPr>
          <w:rFonts w:ascii="Times New Roman" w:hAnsi="Times New Roman"/>
          <w:sz w:val="28"/>
        </w:rPr>
        <w:t>оклада (ставки заработной платы</w:t>
      </w:r>
      <w:r w:rsidRPr="00FD3DA8">
        <w:rPr>
          <w:rFonts w:ascii="Times New Roman" w:hAnsi="Times New Roman"/>
          <w:sz w:val="28"/>
        </w:rPr>
        <w:t>) за час работы определяется путем деления должностного ок</w:t>
      </w:r>
      <w:r>
        <w:rPr>
          <w:rFonts w:ascii="Times New Roman" w:hAnsi="Times New Roman"/>
          <w:sz w:val="28"/>
        </w:rPr>
        <w:t xml:space="preserve">лада (ставки </w:t>
      </w:r>
      <w:r w:rsidR="00606062">
        <w:rPr>
          <w:rFonts w:ascii="Times New Roman" w:hAnsi="Times New Roman"/>
          <w:sz w:val="28"/>
        </w:rPr>
        <w:lastRenderedPageBreak/>
        <w:t>заработной платы</w:t>
      </w:r>
      <w:r>
        <w:rPr>
          <w:rFonts w:ascii="Times New Roman" w:hAnsi="Times New Roman"/>
          <w:sz w:val="28"/>
        </w:rPr>
        <w:t>) работника на среднемесячное количество рабочих</w:t>
      </w:r>
      <w:r w:rsidRPr="00FD3DA8">
        <w:rPr>
          <w:rFonts w:ascii="Times New Roman" w:hAnsi="Times New Roman"/>
          <w:sz w:val="28"/>
        </w:rPr>
        <w:t xml:space="preserve"> часов в соответствующем календарном го</w:t>
      </w:r>
      <w:r>
        <w:rPr>
          <w:rFonts w:ascii="Times New Roman" w:hAnsi="Times New Roman"/>
          <w:sz w:val="28"/>
        </w:rPr>
        <w:t>ду</w:t>
      </w:r>
      <w:r w:rsidRPr="00FD3DA8">
        <w:rPr>
          <w:rFonts w:ascii="Times New Roman" w:hAnsi="Times New Roman"/>
          <w:sz w:val="28"/>
        </w:rPr>
        <w:t>».</w:t>
      </w:r>
    </w:p>
    <w:p w:rsidR="00600704" w:rsidRPr="005A2D52" w:rsidRDefault="00600704" w:rsidP="00600704">
      <w:pPr>
        <w:widowControl w:val="0"/>
        <w:spacing w:after="0"/>
        <w:ind w:right="141" w:firstLine="708"/>
        <w:jc w:val="both"/>
        <w:rPr>
          <w:rFonts w:ascii="Times New Roman" w:hAnsi="Times New Roman"/>
          <w:sz w:val="28"/>
        </w:rPr>
      </w:pPr>
      <w:r w:rsidRPr="005A2D52">
        <w:rPr>
          <w:rFonts w:ascii="Times New Roman" w:hAnsi="Times New Roman"/>
          <w:sz w:val="28"/>
        </w:rPr>
        <w:t>1.3.2. Пункт 4.10 изложить в редакции:</w:t>
      </w:r>
    </w:p>
    <w:p w:rsidR="00600704" w:rsidRPr="001E494F" w:rsidRDefault="00600704" w:rsidP="00600704">
      <w:pPr>
        <w:pStyle w:val="a3"/>
        <w:widowControl w:val="0"/>
        <w:spacing w:after="0"/>
        <w:ind w:left="0" w:right="141" w:hanging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«</w:t>
      </w:r>
      <w:r w:rsidRPr="001E494F">
        <w:rPr>
          <w:rFonts w:ascii="Times New Roman" w:hAnsi="Times New Roman"/>
          <w:sz w:val="28"/>
        </w:rPr>
        <w:t>4.10. Руководителям и специалистам учреждений (филиалов, обособленных структурных подразделений), расп</w:t>
      </w:r>
      <w:r>
        <w:rPr>
          <w:rFonts w:ascii="Times New Roman" w:hAnsi="Times New Roman"/>
          <w:sz w:val="28"/>
        </w:rPr>
        <w:t>оложенных в сельских населенных пунктах и рабочих поселках, устанавливается</w:t>
      </w:r>
      <w:r w:rsidRPr="001E494F">
        <w:rPr>
          <w:rFonts w:ascii="Times New Roman" w:hAnsi="Times New Roman"/>
          <w:sz w:val="28"/>
        </w:rPr>
        <w:t xml:space="preserve"> надбавка за специфику работы.</w:t>
      </w:r>
    </w:p>
    <w:p w:rsidR="00600704" w:rsidRPr="001E494F" w:rsidRDefault="00600704" w:rsidP="00600704">
      <w:pPr>
        <w:pStyle w:val="a3"/>
        <w:widowControl w:val="0"/>
        <w:spacing w:after="0"/>
        <w:ind w:left="0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Надбавка за специфику работы устанавливается в</w:t>
      </w:r>
      <w:r w:rsidRPr="001E494F">
        <w:rPr>
          <w:rFonts w:ascii="Times New Roman" w:hAnsi="Times New Roman"/>
          <w:sz w:val="28"/>
        </w:rPr>
        <w:t xml:space="preserve"> процентах от должностного оклада (педагогическим работникам, для которых предусмотрены нормы часов педагогической работы за ставку заработной платы, — от заработной платы, исчисленной из ставки заработной платы и установленного объема педагогиче</w:t>
      </w:r>
      <w:r>
        <w:rPr>
          <w:rFonts w:ascii="Times New Roman" w:hAnsi="Times New Roman"/>
          <w:sz w:val="28"/>
        </w:rPr>
        <w:t>ской работы</w:t>
      </w:r>
      <w:r w:rsidRPr="001E494F">
        <w:rPr>
          <w:rFonts w:ascii="Times New Roman" w:hAnsi="Times New Roman"/>
          <w:sz w:val="28"/>
        </w:rPr>
        <w:t>) и составляет:</w:t>
      </w:r>
    </w:p>
    <w:p w:rsidR="00600704" w:rsidRPr="001E494F" w:rsidRDefault="00600704" w:rsidP="00600704">
      <w:pPr>
        <w:pStyle w:val="a3"/>
        <w:widowControl w:val="0"/>
        <w:tabs>
          <w:tab w:val="left" w:pos="1134"/>
        </w:tabs>
        <w:ind w:left="0" w:right="141" w:firstLine="709"/>
        <w:jc w:val="both"/>
        <w:rPr>
          <w:rFonts w:ascii="Times New Roman" w:hAnsi="Times New Roman"/>
          <w:sz w:val="28"/>
        </w:rPr>
      </w:pPr>
      <w:r w:rsidRPr="001E494F">
        <w:rPr>
          <w:rFonts w:ascii="Times New Roman" w:hAnsi="Times New Roman"/>
          <w:sz w:val="28"/>
        </w:rPr>
        <w:t>руководит</w:t>
      </w:r>
      <w:r>
        <w:rPr>
          <w:rFonts w:ascii="Times New Roman" w:hAnsi="Times New Roman"/>
          <w:sz w:val="28"/>
        </w:rPr>
        <w:t>елям</w:t>
      </w:r>
      <w:r>
        <w:rPr>
          <w:rFonts w:ascii="Times New Roman" w:hAnsi="Times New Roman"/>
          <w:sz w:val="28"/>
        </w:rPr>
        <w:tab/>
        <w:t xml:space="preserve">учреждений, заместителям </w:t>
      </w:r>
      <w:r w:rsidRPr="001E494F">
        <w:rPr>
          <w:rFonts w:ascii="Times New Roman" w:hAnsi="Times New Roman"/>
          <w:sz w:val="28"/>
        </w:rPr>
        <w:t>руково</w:t>
      </w:r>
      <w:r>
        <w:rPr>
          <w:rFonts w:ascii="Times New Roman" w:hAnsi="Times New Roman"/>
          <w:sz w:val="28"/>
        </w:rPr>
        <w:t>дителей, главным бухгалтерам,</w:t>
      </w:r>
      <w:r>
        <w:rPr>
          <w:rFonts w:ascii="Times New Roman" w:hAnsi="Times New Roman"/>
          <w:sz w:val="28"/>
        </w:rPr>
        <w:tab/>
        <w:t>руководителям</w:t>
      </w:r>
      <w:r>
        <w:rPr>
          <w:rFonts w:ascii="Times New Roman" w:hAnsi="Times New Roman"/>
          <w:sz w:val="28"/>
        </w:rPr>
        <w:tab/>
        <w:t>и специалистам,</w:t>
      </w:r>
      <w:r>
        <w:rPr>
          <w:rFonts w:ascii="Times New Roman" w:hAnsi="Times New Roman"/>
          <w:sz w:val="28"/>
        </w:rPr>
        <w:tab/>
        <w:t xml:space="preserve">занимающим </w:t>
      </w:r>
      <w:r w:rsidRPr="001E494F">
        <w:rPr>
          <w:rFonts w:ascii="Times New Roman" w:hAnsi="Times New Roman"/>
          <w:sz w:val="28"/>
        </w:rPr>
        <w:t xml:space="preserve">должности, </w:t>
      </w:r>
      <w:r>
        <w:rPr>
          <w:rFonts w:ascii="Times New Roman" w:hAnsi="Times New Roman"/>
          <w:sz w:val="28"/>
        </w:rPr>
        <w:t>включенные</w:t>
      </w:r>
      <w:r>
        <w:rPr>
          <w:rFonts w:ascii="Times New Roman" w:hAnsi="Times New Roman"/>
          <w:sz w:val="28"/>
        </w:rPr>
        <w:tab/>
        <w:t>в ПКГ, утвержденные</w:t>
      </w:r>
      <w:r>
        <w:rPr>
          <w:rFonts w:ascii="Times New Roman" w:hAnsi="Times New Roman"/>
          <w:sz w:val="28"/>
        </w:rPr>
        <w:tab/>
      </w:r>
      <w:r w:rsidRPr="001E494F">
        <w:rPr>
          <w:rFonts w:ascii="Times New Roman" w:hAnsi="Times New Roman"/>
          <w:sz w:val="28"/>
        </w:rPr>
        <w:t xml:space="preserve">приказом </w:t>
      </w:r>
      <w:proofErr w:type="spellStart"/>
      <w:r w:rsidRPr="001E494F">
        <w:rPr>
          <w:rFonts w:ascii="Times New Roman" w:hAnsi="Times New Roman"/>
          <w:sz w:val="28"/>
        </w:rPr>
        <w:t>Минздравсо</w:t>
      </w:r>
      <w:r>
        <w:rPr>
          <w:rFonts w:ascii="Times New Roman" w:hAnsi="Times New Roman"/>
          <w:sz w:val="28"/>
        </w:rPr>
        <w:t>цразвития</w:t>
      </w:r>
      <w:proofErr w:type="spellEnd"/>
      <w:r>
        <w:rPr>
          <w:rFonts w:ascii="Times New Roman" w:hAnsi="Times New Roman"/>
          <w:sz w:val="28"/>
        </w:rPr>
        <w:t xml:space="preserve"> России от 05.05.2008 № </w:t>
      </w:r>
      <w:r w:rsidRPr="001E494F">
        <w:rPr>
          <w:rFonts w:ascii="Times New Roman" w:hAnsi="Times New Roman"/>
          <w:sz w:val="28"/>
        </w:rPr>
        <w:t>216н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ab/>
        <w:t>педагогическим работникам,</w:t>
      </w:r>
      <w:r>
        <w:rPr>
          <w:rFonts w:ascii="Times New Roman" w:hAnsi="Times New Roman"/>
          <w:sz w:val="28"/>
        </w:rPr>
        <w:tab/>
        <w:t xml:space="preserve">не вошедшим в </w:t>
      </w:r>
      <w:r w:rsidRPr="001E494F">
        <w:rPr>
          <w:rFonts w:ascii="Times New Roman" w:hAnsi="Times New Roman"/>
          <w:sz w:val="28"/>
        </w:rPr>
        <w:t xml:space="preserve">ПКГ, утвержденные приказом </w:t>
      </w:r>
      <w:proofErr w:type="spellStart"/>
      <w:r w:rsidRPr="001E494F">
        <w:rPr>
          <w:rFonts w:ascii="Times New Roman" w:hAnsi="Times New Roman"/>
          <w:sz w:val="28"/>
        </w:rPr>
        <w:t>Минздравсоцразвития</w:t>
      </w:r>
      <w:proofErr w:type="spellEnd"/>
      <w:r w:rsidRPr="001E494F">
        <w:rPr>
          <w:rFonts w:ascii="Times New Roman" w:hAnsi="Times New Roman"/>
          <w:sz w:val="28"/>
        </w:rPr>
        <w:t xml:space="preserve"> России от 05.05.2008 № 216н, 20 процентов;</w:t>
      </w:r>
    </w:p>
    <w:p w:rsidR="00600704" w:rsidRDefault="00600704" w:rsidP="00600704">
      <w:pPr>
        <w:pStyle w:val="a3"/>
        <w:widowControl w:val="0"/>
        <w:spacing w:after="0"/>
        <w:ind w:left="0" w:right="141" w:firstLine="709"/>
        <w:jc w:val="both"/>
        <w:rPr>
          <w:rFonts w:ascii="Times New Roman" w:hAnsi="Times New Roman"/>
          <w:sz w:val="28"/>
        </w:rPr>
      </w:pPr>
      <w:r w:rsidRPr="001E494F">
        <w:rPr>
          <w:rFonts w:ascii="Times New Roman" w:hAnsi="Times New Roman"/>
          <w:sz w:val="28"/>
        </w:rPr>
        <w:t>иным руководителям и</w:t>
      </w:r>
      <w:r>
        <w:rPr>
          <w:rFonts w:ascii="Times New Roman" w:hAnsi="Times New Roman"/>
          <w:sz w:val="28"/>
        </w:rPr>
        <w:t xml:space="preserve"> специалистам — до 25 процентов</w:t>
      </w:r>
      <w:r w:rsidRPr="001E494F">
        <w:rPr>
          <w:rFonts w:ascii="Times New Roman" w:hAnsi="Times New Roman"/>
          <w:sz w:val="28"/>
        </w:rPr>
        <w:t>».</w:t>
      </w:r>
    </w:p>
    <w:p w:rsidR="00E034E4" w:rsidRPr="00E46D2F" w:rsidRDefault="00600704" w:rsidP="00600704">
      <w:pPr>
        <w:widowControl w:val="0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</w:t>
      </w:r>
    </w:p>
    <w:sectPr w:rsidR="00E034E4" w:rsidRPr="00E46D2F" w:rsidSect="00A112F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7D9" w:rsidRDefault="000B47D9" w:rsidP="00A112FB">
      <w:pPr>
        <w:spacing w:after="0" w:line="240" w:lineRule="auto"/>
      </w:pPr>
      <w:r>
        <w:separator/>
      </w:r>
    </w:p>
  </w:endnote>
  <w:endnote w:type="continuationSeparator" w:id="0">
    <w:p w:rsidR="000B47D9" w:rsidRDefault="000B47D9" w:rsidP="00A1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6421667"/>
      <w:docPartObj>
        <w:docPartGallery w:val="Page Numbers (Bottom of Page)"/>
        <w:docPartUnique/>
      </w:docPartObj>
    </w:sdtPr>
    <w:sdtContent>
      <w:p w:rsidR="00A112FB" w:rsidRDefault="00A314C0">
        <w:pPr>
          <w:pStyle w:val="ac"/>
          <w:jc w:val="right"/>
        </w:pPr>
        <w:r>
          <w:fldChar w:fldCharType="begin"/>
        </w:r>
        <w:r w:rsidR="00A112FB">
          <w:instrText>PAGE   \* MERGEFORMAT</w:instrText>
        </w:r>
        <w:r>
          <w:fldChar w:fldCharType="separate"/>
        </w:r>
        <w:r w:rsidR="00606062">
          <w:rPr>
            <w:noProof/>
          </w:rPr>
          <w:t>2</w:t>
        </w:r>
        <w:r>
          <w:fldChar w:fldCharType="end"/>
        </w:r>
      </w:p>
    </w:sdtContent>
  </w:sdt>
  <w:p w:rsidR="00A112FB" w:rsidRDefault="00A112F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7D9" w:rsidRDefault="000B47D9" w:rsidP="00A112FB">
      <w:pPr>
        <w:spacing w:after="0" w:line="240" w:lineRule="auto"/>
      </w:pPr>
      <w:r>
        <w:separator/>
      </w:r>
    </w:p>
  </w:footnote>
  <w:footnote w:type="continuationSeparator" w:id="0">
    <w:p w:rsidR="000B47D9" w:rsidRDefault="000B47D9" w:rsidP="00A11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382B"/>
    <w:multiLevelType w:val="multilevel"/>
    <w:tmpl w:val="2DC0A9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17F5BD3"/>
    <w:multiLevelType w:val="hybridMultilevel"/>
    <w:tmpl w:val="50A41ECC"/>
    <w:lvl w:ilvl="0" w:tplc="01C41B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B6BB0"/>
    <w:multiLevelType w:val="hybridMultilevel"/>
    <w:tmpl w:val="50A41ECC"/>
    <w:lvl w:ilvl="0" w:tplc="01C41B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75BB4"/>
    <w:multiLevelType w:val="hybridMultilevel"/>
    <w:tmpl w:val="A22C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855DB"/>
    <w:multiLevelType w:val="multilevel"/>
    <w:tmpl w:val="77D80A46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FC7011"/>
    <w:rsid w:val="000072EF"/>
    <w:rsid w:val="00017E5F"/>
    <w:rsid w:val="00036785"/>
    <w:rsid w:val="0006067D"/>
    <w:rsid w:val="00076087"/>
    <w:rsid w:val="000B47D9"/>
    <w:rsid w:val="0014638F"/>
    <w:rsid w:val="001C256A"/>
    <w:rsid w:val="001C3253"/>
    <w:rsid w:val="001C655E"/>
    <w:rsid w:val="002902AE"/>
    <w:rsid w:val="002C4340"/>
    <w:rsid w:val="002C4C39"/>
    <w:rsid w:val="002F2B8B"/>
    <w:rsid w:val="003035FE"/>
    <w:rsid w:val="003047D8"/>
    <w:rsid w:val="003525D9"/>
    <w:rsid w:val="00360A6C"/>
    <w:rsid w:val="003D70FB"/>
    <w:rsid w:val="003E058B"/>
    <w:rsid w:val="003F2EF3"/>
    <w:rsid w:val="00427422"/>
    <w:rsid w:val="00442987"/>
    <w:rsid w:val="004604F5"/>
    <w:rsid w:val="00483730"/>
    <w:rsid w:val="00483FED"/>
    <w:rsid w:val="00491771"/>
    <w:rsid w:val="004B4468"/>
    <w:rsid w:val="005E12A3"/>
    <w:rsid w:val="005E4A94"/>
    <w:rsid w:val="00600704"/>
    <w:rsid w:val="00606062"/>
    <w:rsid w:val="00643178"/>
    <w:rsid w:val="0064601C"/>
    <w:rsid w:val="00675B62"/>
    <w:rsid w:val="00676C51"/>
    <w:rsid w:val="00687A11"/>
    <w:rsid w:val="006C4D88"/>
    <w:rsid w:val="006E658B"/>
    <w:rsid w:val="006E6F18"/>
    <w:rsid w:val="006F5F10"/>
    <w:rsid w:val="00731DDD"/>
    <w:rsid w:val="007A1D60"/>
    <w:rsid w:val="008666A4"/>
    <w:rsid w:val="00874B53"/>
    <w:rsid w:val="00886E27"/>
    <w:rsid w:val="00920B69"/>
    <w:rsid w:val="00936636"/>
    <w:rsid w:val="00996068"/>
    <w:rsid w:val="00A112FB"/>
    <w:rsid w:val="00A2064B"/>
    <w:rsid w:val="00A314C0"/>
    <w:rsid w:val="00AD6BEE"/>
    <w:rsid w:val="00B25D58"/>
    <w:rsid w:val="00B35BC9"/>
    <w:rsid w:val="00B77265"/>
    <w:rsid w:val="00B827F4"/>
    <w:rsid w:val="00BA0FFC"/>
    <w:rsid w:val="00BB7B7E"/>
    <w:rsid w:val="00C04C98"/>
    <w:rsid w:val="00C15F35"/>
    <w:rsid w:val="00C25EF7"/>
    <w:rsid w:val="00C41731"/>
    <w:rsid w:val="00C55439"/>
    <w:rsid w:val="00C6492D"/>
    <w:rsid w:val="00CA00F8"/>
    <w:rsid w:val="00D227CE"/>
    <w:rsid w:val="00D26B96"/>
    <w:rsid w:val="00D8226E"/>
    <w:rsid w:val="00DA5149"/>
    <w:rsid w:val="00DF04CB"/>
    <w:rsid w:val="00E034E4"/>
    <w:rsid w:val="00E14B25"/>
    <w:rsid w:val="00E172C9"/>
    <w:rsid w:val="00E46D2F"/>
    <w:rsid w:val="00E86B42"/>
    <w:rsid w:val="00ED15BE"/>
    <w:rsid w:val="00F40884"/>
    <w:rsid w:val="00F829A0"/>
    <w:rsid w:val="00F97079"/>
    <w:rsid w:val="00FC7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5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List Paragraph"/>
    <w:basedOn w:val="a"/>
    <w:link w:val="a4"/>
    <w:uiPriority w:val="1"/>
    <w:qFormat/>
    <w:rsid w:val="003525D9"/>
    <w:pPr>
      <w:ind w:left="720"/>
      <w:contextualSpacing/>
    </w:pPr>
  </w:style>
  <w:style w:type="character" w:customStyle="1" w:styleId="a5">
    <w:name w:val="Содержимое таблицы Знак"/>
    <w:basedOn w:val="a0"/>
    <w:link w:val="a6"/>
    <w:locked/>
    <w:rsid w:val="003525D9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6">
    <w:name w:val="Содержимое таблицы"/>
    <w:basedOn w:val="a"/>
    <w:link w:val="a5"/>
    <w:rsid w:val="003525D9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5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5D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E058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11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12F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A11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12FB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600704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007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070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25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525D9"/>
    <w:pPr>
      <w:ind w:left="720"/>
      <w:contextualSpacing/>
    </w:pPr>
  </w:style>
  <w:style w:type="character" w:customStyle="1" w:styleId="a4">
    <w:name w:val="Содержимое таблицы Знак"/>
    <w:basedOn w:val="a0"/>
    <w:link w:val="a5"/>
    <w:locked/>
    <w:rsid w:val="003525D9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5">
    <w:name w:val="Содержимое таблицы"/>
    <w:basedOn w:val="a"/>
    <w:link w:val="a4"/>
    <w:rsid w:val="003525D9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5D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058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11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12F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11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12F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2024-01-22T07:53:00Z</cp:lastPrinted>
  <dcterms:created xsi:type="dcterms:W3CDTF">2015-09-17T07:55:00Z</dcterms:created>
  <dcterms:modified xsi:type="dcterms:W3CDTF">2026-03-24T07:10:00Z</dcterms:modified>
</cp:coreProperties>
</file>